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782A" w14:textId="385AF12D" w:rsidR="00823AF5" w:rsidRDefault="00307CB7" w:rsidP="00D83367">
      <w:pPr>
        <w:spacing w:after="120" w:line="312" w:lineRule="auto"/>
        <w:rPr>
          <w:rFonts w:ascii="Arial" w:hAnsi="Arial" w:cs="Arial"/>
        </w:rPr>
      </w:pPr>
      <w:r w:rsidRPr="005B6EB4">
        <w:rPr>
          <w:rFonts w:ascii="Arial" w:hAnsi="Arial" w:cs="Arial"/>
          <w:noProof/>
          <w:lang w:eastAsia="nl-NL"/>
        </w:rPr>
        <w:drawing>
          <wp:inline distT="0" distB="0" distL="0" distR="0" wp14:anchorId="5B9C30F7" wp14:editId="120F57C3">
            <wp:extent cx="2162175" cy="92357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49" cy="941465"/>
                    </a:xfrm>
                    <a:prstGeom prst="rect">
                      <a:avLst/>
                    </a:prstGeom>
                    <a:noFill/>
                    <a:ln>
                      <a:noFill/>
                    </a:ln>
                  </pic:spPr>
                </pic:pic>
              </a:graphicData>
            </a:graphic>
          </wp:inline>
        </w:drawing>
      </w:r>
    </w:p>
    <w:p w14:paraId="43C55821" w14:textId="1C0890EC" w:rsidR="009A673D" w:rsidRPr="003B6E4C" w:rsidRDefault="008A5BBB" w:rsidP="008A5BBB">
      <w:pPr>
        <w:pStyle w:val="Kop3"/>
      </w:pPr>
      <w:r>
        <w:t>G</w:t>
      </w:r>
      <w:r w:rsidR="009A673D" w:rsidRPr="003B6E4C">
        <w:t>emeenteraadsverkiezingen 2022</w:t>
      </w:r>
    </w:p>
    <w:p w14:paraId="4310D649" w14:textId="4716BF40" w:rsidR="008A5BBB" w:rsidRPr="008A5BBB" w:rsidRDefault="008A5BBB" w:rsidP="008A5BBB">
      <w:pPr>
        <w:spacing w:after="60" w:line="312" w:lineRule="auto"/>
        <w:jc w:val="both"/>
        <w:rPr>
          <w:rFonts w:asciiTheme="majorHAnsi" w:eastAsiaTheme="majorEastAsia" w:hAnsiTheme="majorHAnsi" w:cstheme="majorBidi"/>
          <w:spacing w:val="-10"/>
          <w:kern w:val="28"/>
          <w:sz w:val="36"/>
          <w:szCs w:val="56"/>
        </w:rPr>
      </w:pPr>
      <w:r w:rsidRPr="008A5BBB">
        <w:rPr>
          <w:rFonts w:asciiTheme="majorHAnsi" w:eastAsiaTheme="majorEastAsia" w:hAnsiTheme="majorHAnsi" w:cstheme="majorBidi"/>
          <w:spacing w:val="-10"/>
          <w:kern w:val="28"/>
          <w:sz w:val="36"/>
          <w:szCs w:val="56"/>
        </w:rPr>
        <w:t>Korte tekst over de lokale aanpak gezondheidsverschillen</w:t>
      </w:r>
    </w:p>
    <w:p w14:paraId="565C1FEE" w14:textId="0D2FEA4D" w:rsidR="00D83367" w:rsidRPr="00D83367" w:rsidRDefault="00D83367" w:rsidP="0036005B">
      <w:pPr>
        <w:spacing w:after="60" w:line="312" w:lineRule="auto"/>
        <w:jc w:val="both"/>
        <w:rPr>
          <w:rFonts w:ascii="Arial" w:hAnsi="Arial" w:cs="Arial"/>
        </w:rPr>
      </w:pPr>
      <w:r w:rsidRPr="00D83367">
        <w:rPr>
          <w:rFonts w:ascii="Arial" w:hAnsi="Arial" w:cs="Arial"/>
        </w:rPr>
        <w:t>In Nederland gaan mensen met een lage opleiding zes jaar eerder dood dan mensen met een hoge opleiding. En ze leven vijftien jaar minder lang in goede gezondheid. Ook in onze gemeente. Armoede, schulden, eenzaamheid en woon- en werkomstandigheden dragen hier in grote mate aan bij. We kunnen de gezondheid van onze inwoners versterken en kosten terugdringen als we (duurzaam) inzetten op het verkleinen v</w:t>
      </w:r>
      <w:r w:rsidR="00D02AB8">
        <w:rPr>
          <w:rFonts w:ascii="Arial" w:hAnsi="Arial" w:cs="Arial"/>
        </w:rPr>
        <w:t>an deze gezondheidsverschillen.</w:t>
      </w:r>
      <w:bookmarkStart w:id="0" w:name="_GoBack"/>
      <w:bookmarkEnd w:id="0"/>
    </w:p>
    <w:p w14:paraId="25D1B53E" w14:textId="736A4471" w:rsidR="00D83367" w:rsidRPr="00D83367" w:rsidRDefault="00D83367" w:rsidP="0036005B">
      <w:pPr>
        <w:spacing w:after="60" w:line="312" w:lineRule="auto"/>
        <w:jc w:val="both"/>
        <w:rPr>
          <w:rFonts w:ascii="Arial" w:hAnsi="Arial" w:cs="Arial"/>
        </w:rPr>
      </w:pPr>
      <w:r w:rsidRPr="00D83367">
        <w:rPr>
          <w:rFonts w:ascii="Arial" w:hAnsi="Arial" w:cs="Arial"/>
        </w:rPr>
        <w:t xml:space="preserve">We willen de mensen die het meeste risico lopen op een slechtere gezondheid de kans bieden om zo gezond mogelijk te leven. Als gemeente kijken we naar de oorzaken van ongezondheid en grijpen daar op in. Dat doen we met de mensen samen, in samenwerking met bestaande en nieuwe partners. Dit doen wij door in </w:t>
      </w:r>
      <w:r w:rsidRPr="002C2A1E">
        <w:rPr>
          <w:rFonts w:ascii="Arial" w:hAnsi="Arial" w:cs="Arial"/>
          <w:i/>
        </w:rPr>
        <w:t>onze</w:t>
      </w:r>
      <w:r w:rsidRPr="00D83367">
        <w:rPr>
          <w:rFonts w:ascii="Arial" w:hAnsi="Arial" w:cs="Arial"/>
        </w:rPr>
        <w:t xml:space="preserve"> </w:t>
      </w:r>
      <w:r w:rsidRPr="00D83367">
        <w:rPr>
          <w:rFonts w:ascii="Arial" w:hAnsi="Arial" w:cs="Arial"/>
          <w:i/>
        </w:rPr>
        <w:t>preventieakkoorden</w:t>
      </w:r>
      <w:r w:rsidR="002C2A1E">
        <w:rPr>
          <w:rFonts w:ascii="Arial" w:hAnsi="Arial" w:cs="Arial"/>
          <w:i/>
        </w:rPr>
        <w:t xml:space="preserve"> </w:t>
      </w:r>
      <w:r w:rsidRPr="00D83367">
        <w:rPr>
          <w:rFonts w:ascii="Arial" w:hAnsi="Arial" w:cs="Arial"/>
          <w:i/>
        </w:rPr>
        <w:t>/</w:t>
      </w:r>
      <w:r w:rsidR="002C2A1E">
        <w:rPr>
          <w:rFonts w:ascii="Arial" w:hAnsi="Arial" w:cs="Arial"/>
          <w:i/>
        </w:rPr>
        <w:t xml:space="preserve"> </w:t>
      </w:r>
      <w:r w:rsidRPr="00D83367">
        <w:rPr>
          <w:rFonts w:ascii="Arial" w:hAnsi="Arial" w:cs="Arial"/>
          <w:i/>
        </w:rPr>
        <w:t>ons beleid</w:t>
      </w:r>
      <w:r w:rsidR="002C2A1E">
        <w:rPr>
          <w:rFonts w:ascii="Arial" w:hAnsi="Arial" w:cs="Arial"/>
          <w:i/>
        </w:rPr>
        <w:t xml:space="preserve"> </w:t>
      </w:r>
      <w:r w:rsidRPr="00D83367">
        <w:rPr>
          <w:rFonts w:ascii="Arial" w:hAnsi="Arial" w:cs="Arial"/>
          <w:i/>
        </w:rPr>
        <w:t>/</w:t>
      </w:r>
      <w:r w:rsidR="002C2A1E">
        <w:rPr>
          <w:rFonts w:ascii="Arial" w:hAnsi="Arial" w:cs="Arial"/>
          <w:i/>
        </w:rPr>
        <w:t xml:space="preserve"> </w:t>
      </w:r>
      <w:r w:rsidRPr="00D83367">
        <w:rPr>
          <w:rFonts w:ascii="Arial" w:hAnsi="Arial" w:cs="Arial"/>
          <w:i/>
        </w:rPr>
        <w:t>onze plannen</w:t>
      </w:r>
      <w:r w:rsidRPr="00D83367">
        <w:rPr>
          <w:rFonts w:ascii="Arial" w:hAnsi="Arial" w:cs="Arial"/>
        </w:rPr>
        <w:t xml:space="preserve"> </w:t>
      </w:r>
      <w:r w:rsidR="002C2A1E">
        <w:rPr>
          <w:rStyle w:val="Eindnootmarkering"/>
          <w:rFonts w:ascii="Arial" w:hAnsi="Arial" w:cs="Arial"/>
        </w:rPr>
        <w:endnoteReference w:id="1"/>
      </w:r>
      <w:r w:rsidRPr="00D83367">
        <w:rPr>
          <w:rFonts w:ascii="Arial" w:hAnsi="Arial" w:cs="Arial"/>
        </w:rPr>
        <w:t xml:space="preserve">speciaal aandacht te besteden aan het terugdringen van gezondheidsverschillen. Hiermee zetten we in op </w:t>
      </w:r>
      <w:r w:rsidRPr="00D83367">
        <w:rPr>
          <w:rFonts w:ascii="Arial" w:hAnsi="Arial" w:cs="Arial"/>
          <w:i/>
        </w:rPr>
        <w:t>preventie</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gezonde omgeving</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krachtige sociale basis</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meedoen voor iedereen</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kansengelijkheid</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maatwerk</w:t>
      </w:r>
      <w:r>
        <w:rPr>
          <w:rFonts w:ascii="Arial" w:hAnsi="Arial" w:cs="Arial"/>
        </w:rPr>
        <w:t xml:space="preserve">. </w:t>
      </w:r>
      <w:r w:rsidRPr="00D83367">
        <w:rPr>
          <w:rFonts w:ascii="Arial" w:hAnsi="Arial" w:cs="Arial"/>
        </w:rPr>
        <w:t xml:space="preserve">Zoals </w:t>
      </w:r>
      <w:r w:rsidRPr="00D83367">
        <w:rPr>
          <w:rFonts w:ascii="Arial" w:hAnsi="Arial" w:cs="Arial"/>
          <w:i/>
        </w:rPr>
        <w:t>het sluiten van een lokaal preventieakkoord met specifieke aandacht voor het terugdringen van gezondheidsverschillen</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een schuldenaanpak te ontwikkelen die rekening houdt met de impact van armoede op gezondheid</w:t>
      </w:r>
      <w:r w:rsidRPr="00D83367">
        <w:rPr>
          <w:rFonts w:ascii="Arial" w:hAnsi="Arial" w:cs="Arial"/>
        </w:rPr>
        <w:t>.</w:t>
      </w:r>
    </w:p>
    <w:p w14:paraId="4A80F58F" w14:textId="77777777" w:rsidR="00D83367" w:rsidRPr="00D83367" w:rsidRDefault="00D83367" w:rsidP="0036005B">
      <w:pPr>
        <w:spacing w:after="60" w:line="312" w:lineRule="auto"/>
        <w:jc w:val="both"/>
        <w:rPr>
          <w:rFonts w:ascii="Arial" w:hAnsi="Arial" w:cs="Arial"/>
        </w:rPr>
      </w:pPr>
      <w:r w:rsidRPr="00D83367">
        <w:rPr>
          <w:rFonts w:ascii="Arial" w:hAnsi="Arial" w:cs="Arial"/>
        </w:rPr>
        <w:t xml:space="preserve">Deze brede aanpak is nodig omdat gezondheidsachterstanden mede worden veroorzaakt door zaken als armoede, stress door schulden, gebrek aan bestaanszekerheid en een ongezonde of onveilige leefomgeving. </w:t>
      </w:r>
    </w:p>
    <w:p w14:paraId="0F91994B" w14:textId="0ABA66EC" w:rsidR="00D83367" w:rsidRPr="00D83367" w:rsidRDefault="00D83367" w:rsidP="0036005B">
      <w:pPr>
        <w:spacing w:after="60" w:line="312" w:lineRule="auto"/>
        <w:jc w:val="both"/>
        <w:rPr>
          <w:rFonts w:ascii="Arial" w:hAnsi="Arial" w:cs="Arial"/>
        </w:rPr>
      </w:pPr>
      <w:r w:rsidRPr="00D83367">
        <w:rPr>
          <w:rFonts w:ascii="Arial" w:hAnsi="Arial" w:cs="Arial"/>
        </w:rPr>
        <w:t xml:space="preserve">Gezondheidsverschillen raken niet alleen de mensen om wie het gaat, maar ook de samenleving als geheel. Er dreigt een steeds grotere tweedeling tussen de groep die zichzelf goed kan redden en de groep die aan het kortste eind trekt. En de kosten als gevolg van gezondheidsverschillen zijn enorm. We kunnen vanuit de gemeente bijdragen aan betere kansen op gezondheid door volop te (blijven) werken aan een krachtige sociale basis. Dat doen we door extra in te zetten op die groepen mensen en wijken waar de </w:t>
      </w:r>
      <w:r w:rsidRPr="00D83367">
        <w:rPr>
          <w:rFonts w:ascii="Arial" w:hAnsi="Arial" w:cs="Arial"/>
          <w:i/>
        </w:rPr>
        <w:t>verschillen</w:t>
      </w:r>
      <w:r>
        <w:rPr>
          <w:rFonts w:ascii="Arial" w:hAnsi="Arial" w:cs="Arial"/>
          <w:i/>
        </w:rPr>
        <w:t xml:space="preserve"> </w:t>
      </w:r>
      <w:r w:rsidRPr="00D83367">
        <w:rPr>
          <w:rFonts w:ascii="Arial" w:hAnsi="Arial" w:cs="Arial"/>
          <w:i/>
        </w:rPr>
        <w:t>/</w:t>
      </w:r>
      <w:r>
        <w:rPr>
          <w:rFonts w:ascii="Arial" w:hAnsi="Arial" w:cs="Arial"/>
          <w:i/>
        </w:rPr>
        <w:t xml:space="preserve"> </w:t>
      </w:r>
      <w:r w:rsidRPr="00D83367">
        <w:rPr>
          <w:rFonts w:ascii="Arial" w:hAnsi="Arial" w:cs="Arial"/>
          <w:i/>
        </w:rPr>
        <w:t>achterstanden</w:t>
      </w:r>
      <w:r w:rsidRPr="00D83367">
        <w:rPr>
          <w:rFonts w:ascii="Arial" w:hAnsi="Arial" w:cs="Arial"/>
        </w:rPr>
        <w:t xml:space="preserve"> het grootst zijn. </w:t>
      </w:r>
    </w:p>
    <w:p w14:paraId="193C0DF3" w14:textId="3EF6CB79" w:rsidR="00823AF5" w:rsidRPr="0036005B" w:rsidRDefault="00D83367" w:rsidP="0036005B">
      <w:pPr>
        <w:spacing w:after="60" w:line="312" w:lineRule="auto"/>
        <w:jc w:val="both"/>
        <w:rPr>
          <w:rFonts w:ascii="Arial" w:hAnsi="Arial" w:cs="Arial"/>
        </w:rPr>
      </w:pPr>
      <w:r w:rsidRPr="00D83367">
        <w:rPr>
          <w:rFonts w:ascii="Arial" w:hAnsi="Arial" w:cs="Arial"/>
        </w:rPr>
        <w:t xml:space="preserve">Covid-19 heeft de verschillen vergroot en meer in beeld gebracht. </w:t>
      </w:r>
      <w:r w:rsidR="0036005B">
        <w:rPr>
          <w:rFonts w:ascii="Arial" w:hAnsi="Arial" w:cs="Arial"/>
        </w:rPr>
        <w:t>H</w:t>
      </w:r>
      <w:r w:rsidRPr="00D83367">
        <w:rPr>
          <w:rFonts w:ascii="Arial" w:hAnsi="Arial" w:cs="Arial"/>
        </w:rPr>
        <w:t>erstelplannen die nu worden gemaakt bieden een kans om de trend te keren. Dit is het moment om vooruit te kijken: hoe kun je verdere gezondheidsachterstanden bij kwetsbare groepen voorkomen? Wij gaan voor herstelplannen die gelijke kansen voor iedereen vergroten, de meest kwetsbare burger voorop. Grote ongelijkheid bestrijd je door mensen ongelijk te behandelen.</w:t>
      </w:r>
    </w:p>
    <w:sectPr w:rsidR="00823AF5" w:rsidRPr="0036005B" w:rsidSect="0036005B">
      <w:footerReference w:type="default" r:id="rId8"/>
      <w:pgSz w:w="11906" w:h="16838"/>
      <w:pgMar w:top="1417" w:right="1417" w:bottom="1417" w:left="1417" w:header="708" w:footer="1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13A5" w14:textId="77777777" w:rsidR="00823AF5" w:rsidRDefault="00823AF5" w:rsidP="00307CB7">
      <w:pPr>
        <w:spacing w:after="0" w:line="240" w:lineRule="auto"/>
      </w:pPr>
      <w:r>
        <w:separator/>
      </w:r>
    </w:p>
  </w:endnote>
  <w:endnote w:type="continuationSeparator" w:id="0">
    <w:p w14:paraId="6D0414EA" w14:textId="77777777" w:rsidR="00823AF5" w:rsidRDefault="00823AF5" w:rsidP="00307CB7">
      <w:pPr>
        <w:spacing w:after="0" w:line="240" w:lineRule="auto"/>
      </w:pPr>
      <w:r>
        <w:continuationSeparator/>
      </w:r>
    </w:p>
  </w:endnote>
  <w:endnote w:id="1">
    <w:p w14:paraId="0537758B" w14:textId="7B61D661" w:rsidR="002C2A1E" w:rsidRDefault="002C2A1E">
      <w:pPr>
        <w:pStyle w:val="Eindnoottekst"/>
      </w:pPr>
      <w:r>
        <w:rPr>
          <w:rStyle w:val="Eindnootmarkering"/>
        </w:rPr>
        <w:endnoteRef/>
      </w:r>
      <w:r>
        <w:t xml:space="preserve"> Cursieve tekst is om uit te kiezen wat voor jouw gemeente het meest van toepassing 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469D" w14:textId="77777777" w:rsidR="00823AF5" w:rsidRDefault="00823AF5">
    <w:pPr>
      <w:pStyle w:val="Voettekst"/>
    </w:pPr>
    <w:r>
      <w:rPr>
        <w:noProof/>
        <w:lang w:eastAsia="nl-NL"/>
      </w:rPr>
      <w:drawing>
        <wp:anchor distT="0" distB="0" distL="114300" distR="114300" simplePos="0" relativeHeight="251659264" behindDoc="0" locked="0" layoutInCell="1" allowOverlap="1" wp14:anchorId="531D5BF9" wp14:editId="285E437D">
          <wp:simplePos x="0" y="0"/>
          <wp:positionH relativeFrom="margin">
            <wp:align>right</wp:align>
          </wp:positionH>
          <wp:positionV relativeFrom="paragraph">
            <wp:posOffset>-289560</wp:posOffset>
          </wp:positionV>
          <wp:extent cx="2456180" cy="771525"/>
          <wp:effectExtent l="0" t="0" r="1270" b="9525"/>
          <wp:wrapThrough wrapText="bothSides">
            <wp:wrapPolygon edited="0">
              <wp:start x="0" y="0"/>
              <wp:lineTo x="0" y="21333"/>
              <wp:lineTo x="21444" y="21333"/>
              <wp:lineTo x="21444"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1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434FD8B1" wp14:editId="6938E6AC">
          <wp:simplePos x="0" y="0"/>
          <wp:positionH relativeFrom="margin">
            <wp:align>left</wp:align>
          </wp:positionH>
          <wp:positionV relativeFrom="paragraph">
            <wp:posOffset>-260985</wp:posOffset>
          </wp:positionV>
          <wp:extent cx="1323975" cy="499745"/>
          <wp:effectExtent l="0" t="0" r="9525" b="0"/>
          <wp:wrapThrough wrapText="bothSides">
            <wp:wrapPolygon edited="0">
              <wp:start x="0" y="0"/>
              <wp:lineTo x="0" y="20584"/>
              <wp:lineTo x="21445" y="20584"/>
              <wp:lineTo x="21445"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99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901B" w14:textId="77777777" w:rsidR="00823AF5" w:rsidRDefault="00823AF5" w:rsidP="00307CB7">
      <w:pPr>
        <w:spacing w:after="0" w:line="240" w:lineRule="auto"/>
      </w:pPr>
      <w:r>
        <w:separator/>
      </w:r>
    </w:p>
  </w:footnote>
  <w:footnote w:type="continuationSeparator" w:id="0">
    <w:p w14:paraId="237F3FC4" w14:textId="77777777" w:rsidR="00823AF5" w:rsidRDefault="00823AF5" w:rsidP="00307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E9"/>
    <w:rsid w:val="00045110"/>
    <w:rsid w:val="00101F6C"/>
    <w:rsid w:val="001C1BE9"/>
    <w:rsid w:val="001E46F0"/>
    <w:rsid w:val="001F5BEB"/>
    <w:rsid w:val="00204F1F"/>
    <w:rsid w:val="002400D3"/>
    <w:rsid w:val="002C2A1E"/>
    <w:rsid w:val="002F7151"/>
    <w:rsid w:val="00307CB7"/>
    <w:rsid w:val="00330349"/>
    <w:rsid w:val="0036005B"/>
    <w:rsid w:val="003875C3"/>
    <w:rsid w:val="00546DC4"/>
    <w:rsid w:val="005B6EB4"/>
    <w:rsid w:val="00630399"/>
    <w:rsid w:val="0079584F"/>
    <w:rsid w:val="00823AF5"/>
    <w:rsid w:val="008578B3"/>
    <w:rsid w:val="008A5BBB"/>
    <w:rsid w:val="0096128E"/>
    <w:rsid w:val="009A673D"/>
    <w:rsid w:val="00A51D7F"/>
    <w:rsid w:val="00B5375D"/>
    <w:rsid w:val="00CE2D71"/>
    <w:rsid w:val="00D02AB8"/>
    <w:rsid w:val="00D83367"/>
    <w:rsid w:val="00DD1181"/>
    <w:rsid w:val="00E03C19"/>
    <w:rsid w:val="00F72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C6AFEC"/>
  <w15:chartTrackingRefBased/>
  <w15:docId w15:val="{B3D8EEBD-C63A-4003-A554-85058DE6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833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307CB7"/>
    <w:pPr>
      <w:spacing w:before="150" w:after="150" w:line="600" w:lineRule="atLeast"/>
      <w:outlineLvl w:val="1"/>
    </w:pPr>
    <w:rPr>
      <w:rFonts w:ascii="inherit" w:eastAsia="Times New Roman" w:hAnsi="inherit" w:cs="Times New Roman"/>
      <w:b/>
      <w:bCs/>
      <w:sz w:val="44"/>
      <w:szCs w:val="44"/>
      <w:lang w:eastAsia="nl-NL"/>
    </w:rPr>
  </w:style>
  <w:style w:type="paragraph" w:styleId="Kop3">
    <w:name w:val="heading 3"/>
    <w:basedOn w:val="Standaard"/>
    <w:next w:val="Standaard"/>
    <w:link w:val="Kop3Char"/>
    <w:uiPriority w:val="9"/>
    <w:unhideWhenUsed/>
    <w:qFormat/>
    <w:rsid w:val="008A5B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7CB7"/>
    <w:rPr>
      <w:rFonts w:ascii="inherit" w:eastAsia="Times New Roman" w:hAnsi="inherit" w:cs="Times New Roman"/>
      <w:b/>
      <w:bCs/>
      <w:sz w:val="44"/>
      <w:szCs w:val="44"/>
      <w:lang w:eastAsia="nl-NL"/>
    </w:rPr>
  </w:style>
  <w:style w:type="character" w:styleId="Zwaar">
    <w:name w:val="Strong"/>
    <w:basedOn w:val="Standaardalinea-lettertype"/>
    <w:uiPriority w:val="22"/>
    <w:qFormat/>
    <w:rsid w:val="00307CB7"/>
    <w:rPr>
      <w:b/>
      <w:bCs/>
    </w:rPr>
  </w:style>
  <w:style w:type="paragraph" w:styleId="Normaalweb">
    <w:name w:val="Normal (Web)"/>
    <w:basedOn w:val="Standaard"/>
    <w:uiPriority w:val="99"/>
    <w:semiHidden/>
    <w:unhideWhenUsed/>
    <w:rsid w:val="00307CB7"/>
    <w:pPr>
      <w:spacing w:after="150" w:line="240" w:lineRule="auto"/>
    </w:pPr>
    <w:rPr>
      <w:rFonts w:ascii="Times New Roman" w:eastAsia="Times New Roman" w:hAnsi="Times New Roman" w:cs="Times New Roman"/>
      <w:sz w:val="24"/>
      <w:szCs w:val="24"/>
      <w:lang w:eastAsia="nl-NL"/>
    </w:rPr>
  </w:style>
  <w:style w:type="character" w:customStyle="1" w:styleId="caps">
    <w:name w:val="caps"/>
    <w:basedOn w:val="Standaardalinea-lettertype"/>
    <w:rsid w:val="00307CB7"/>
  </w:style>
  <w:style w:type="paragraph" w:styleId="Koptekst">
    <w:name w:val="header"/>
    <w:basedOn w:val="Standaard"/>
    <w:link w:val="KoptekstChar"/>
    <w:uiPriority w:val="99"/>
    <w:unhideWhenUsed/>
    <w:rsid w:val="0030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7CB7"/>
  </w:style>
  <w:style w:type="paragraph" w:styleId="Voettekst">
    <w:name w:val="footer"/>
    <w:basedOn w:val="Standaard"/>
    <w:link w:val="VoettekstChar"/>
    <w:uiPriority w:val="99"/>
    <w:unhideWhenUsed/>
    <w:rsid w:val="0030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7CB7"/>
  </w:style>
  <w:style w:type="character" w:styleId="Hyperlink">
    <w:name w:val="Hyperlink"/>
    <w:basedOn w:val="Standaardalinea-lettertype"/>
    <w:uiPriority w:val="99"/>
    <w:unhideWhenUsed/>
    <w:rsid w:val="00A51D7F"/>
    <w:rPr>
      <w:color w:val="0563C1" w:themeColor="hyperlink"/>
      <w:u w:val="single"/>
    </w:rPr>
  </w:style>
  <w:style w:type="character" w:styleId="Verwijzingopmerking">
    <w:name w:val="annotation reference"/>
    <w:basedOn w:val="Standaardalinea-lettertype"/>
    <w:uiPriority w:val="99"/>
    <w:semiHidden/>
    <w:unhideWhenUsed/>
    <w:rsid w:val="00A51D7F"/>
    <w:rPr>
      <w:sz w:val="16"/>
      <w:szCs w:val="16"/>
    </w:rPr>
  </w:style>
  <w:style w:type="paragraph" w:styleId="Tekstopmerking">
    <w:name w:val="annotation text"/>
    <w:basedOn w:val="Standaard"/>
    <w:link w:val="TekstopmerkingChar"/>
    <w:uiPriority w:val="99"/>
    <w:semiHidden/>
    <w:unhideWhenUsed/>
    <w:rsid w:val="00A51D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1D7F"/>
    <w:rPr>
      <w:sz w:val="20"/>
      <w:szCs w:val="20"/>
    </w:rPr>
  </w:style>
  <w:style w:type="paragraph" w:styleId="Ballontekst">
    <w:name w:val="Balloon Text"/>
    <w:basedOn w:val="Standaard"/>
    <w:link w:val="BallontekstChar"/>
    <w:uiPriority w:val="99"/>
    <w:semiHidden/>
    <w:unhideWhenUsed/>
    <w:rsid w:val="00A51D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1D7F"/>
    <w:rPr>
      <w:rFonts w:ascii="Segoe UI" w:hAnsi="Segoe UI" w:cs="Segoe UI"/>
      <w:sz w:val="18"/>
      <w:szCs w:val="18"/>
    </w:rPr>
  </w:style>
  <w:style w:type="character" w:customStyle="1" w:styleId="Kop1Char">
    <w:name w:val="Kop 1 Char"/>
    <w:basedOn w:val="Standaardalinea-lettertype"/>
    <w:link w:val="Kop1"/>
    <w:uiPriority w:val="9"/>
    <w:rsid w:val="00D83367"/>
    <w:rPr>
      <w:rFonts w:asciiTheme="majorHAnsi" w:eastAsiaTheme="majorEastAsia" w:hAnsiTheme="majorHAnsi" w:cstheme="majorBidi"/>
      <w:color w:val="2E74B5" w:themeColor="accent1" w:themeShade="BF"/>
      <w:sz w:val="32"/>
      <w:szCs w:val="32"/>
    </w:rPr>
  </w:style>
  <w:style w:type="paragraph" w:styleId="Eindnoottekst">
    <w:name w:val="endnote text"/>
    <w:basedOn w:val="Standaard"/>
    <w:link w:val="EindnoottekstChar"/>
    <w:uiPriority w:val="99"/>
    <w:semiHidden/>
    <w:unhideWhenUsed/>
    <w:rsid w:val="002C2A1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C2A1E"/>
    <w:rPr>
      <w:sz w:val="20"/>
      <w:szCs w:val="20"/>
    </w:rPr>
  </w:style>
  <w:style w:type="character" w:styleId="Eindnootmarkering">
    <w:name w:val="endnote reference"/>
    <w:basedOn w:val="Standaardalinea-lettertype"/>
    <w:uiPriority w:val="99"/>
    <w:semiHidden/>
    <w:unhideWhenUsed/>
    <w:rsid w:val="002C2A1E"/>
    <w:rPr>
      <w:vertAlign w:val="superscript"/>
    </w:rPr>
  </w:style>
  <w:style w:type="paragraph" w:styleId="Ondertitel">
    <w:name w:val="Subtitle"/>
    <w:basedOn w:val="Standaard"/>
    <w:next w:val="Standaard"/>
    <w:link w:val="OndertitelChar"/>
    <w:uiPriority w:val="11"/>
    <w:qFormat/>
    <w:rsid w:val="009A673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A673D"/>
    <w:rPr>
      <w:rFonts w:eastAsiaTheme="minorEastAsia"/>
      <w:color w:val="5A5A5A" w:themeColor="text1" w:themeTint="A5"/>
      <w:spacing w:val="15"/>
    </w:rPr>
  </w:style>
  <w:style w:type="character" w:customStyle="1" w:styleId="Kop3Char">
    <w:name w:val="Kop 3 Char"/>
    <w:basedOn w:val="Standaardalinea-lettertype"/>
    <w:link w:val="Kop3"/>
    <w:uiPriority w:val="9"/>
    <w:rsid w:val="008A5BBB"/>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8A5B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B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27386">
      <w:bodyDiv w:val="1"/>
      <w:marLeft w:val="0"/>
      <w:marRight w:val="0"/>
      <w:marTop w:val="0"/>
      <w:marBottom w:val="0"/>
      <w:divBdr>
        <w:top w:val="none" w:sz="0" w:space="0" w:color="auto"/>
        <w:left w:val="none" w:sz="0" w:space="0" w:color="auto"/>
        <w:bottom w:val="none" w:sz="0" w:space="0" w:color="auto"/>
        <w:right w:val="none" w:sz="0" w:space="0" w:color="auto"/>
      </w:divBdr>
      <w:divsChild>
        <w:div w:id="895313843">
          <w:marLeft w:val="0"/>
          <w:marRight w:val="0"/>
          <w:marTop w:val="0"/>
          <w:marBottom w:val="0"/>
          <w:divBdr>
            <w:top w:val="none" w:sz="0" w:space="0" w:color="auto"/>
            <w:left w:val="none" w:sz="0" w:space="0" w:color="auto"/>
            <w:bottom w:val="none" w:sz="0" w:space="0" w:color="auto"/>
            <w:right w:val="none" w:sz="0" w:space="0" w:color="auto"/>
          </w:divBdr>
          <w:divsChild>
            <w:div w:id="1604220854">
              <w:marLeft w:val="0"/>
              <w:marRight w:val="0"/>
              <w:marTop w:val="0"/>
              <w:marBottom w:val="0"/>
              <w:divBdr>
                <w:top w:val="none" w:sz="0" w:space="0" w:color="auto"/>
                <w:left w:val="none" w:sz="0" w:space="0" w:color="auto"/>
                <w:bottom w:val="none" w:sz="0" w:space="0" w:color="auto"/>
                <w:right w:val="none" w:sz="0" w:space="0" w:color="auto"/>
              </w:divBdr>
              <w:divsChild>
                <w:div w:id="3946409">
                  <w:marLeft w:val="0"/>
                  <w:marRight w:val="0"/>
                  <w:marTop w:val="0"/>
                  <w:marBottom w:val="0"/>
                  <w:divBdr>
                    <w:top w:val="none" w:sz="0" w:space="0" w:color="auto"/>
                    <w:left w:val="none" w:sz="0" w:space="0" w:color="auto"/>
                    <w:bottom w:val="none" w:sz="0" w:space="0" w:color="auto"/>
                    <w:right w:val="none" w:sz="0" w:space="0" w:color="auto"/>
                  </w:divBdr>
                  <w:divsChild>
                    <w:div w:id="186212929">
                      <w:marLeft w:val="0"/>
                      <w:marRight w:val="0"/>
                      <w:marTop w:val="0"/>
                      <w:marBottom w:val="0"/>
                      <w:divBdr>
                        <w:top w:val="none" w:sz="0" w:space="0" w:color="auto"/>
                        <w:left w:val="none" w:sz="0" w:space="0" w:color="auto"/>
                        <w:bottom w:val="none" w:sz="0" w:space="0" w:color="auto"/>
                        <w:right w:val="none" w:sz="0" w:space="0" w:color="auto"/>
                      </w:divBdr>
                      <w:divsChild>
                        <w:div w:id="1791126302">
                          <w:marLeft w:val="0"/>
                          <w:marRight w:val="0"/>
                          <w:marTop w:val="0"/>
                          <w:marBottom w:val="0"/>
                          <w:divBdr>
                            <w:top w:val="none" w:sz="0" w:space="0" w:color="auto"/>
                            <w:left w:val="none" w:sz="0" w:space="0" w:color="auto"/>
                            <w:bottom w:val="none" w:sz="0" w:space="0" w:color="auto"/>
                            <w:right w:val="none" w:sz="0" w:space="0" w:color="auto"/>
                          </w:divBdr>
                          <w:divsChild>
                            <w:div w:id="5804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7555">
      <w:bodyDiv w:val="1"/>
      <w:marLeft w:val="0"/>
      <w:marRight w:val="0"/>
      <w:marTop w:val="0"/>
      <w:marBottom w:val="0"/>
      <w:divBdr>
        <w:top w:val="none" w:sz="0" w:space="0" w:color="auto"/>
        <w:left w:val="none" w:sz="0" w:space="0" w:color="auto"/>
        <w:bottom w:val="none" w:sz="0" w:space="0" w:color="auto"/>
        <w:right w:val="none" w:sz="0" w:space="0" w:color="auto"/>
      </w:divBdr>
      <w:divsChild>
        <w:div w:id="1157921713">
          <w:marLeft w:val="0"/>
          <w:marRight w:val="0"/>
          <w:marTop w:val="0"/>
          <w:marBottom w:val="0"/>
          <w:divBdr>
            <w:top w:val="none" w:sz="0" w:space="0" w:color="auto"/>
            <w:left w:val="none" w:sz="0" w:space="0" w:color="auto"/>
            <w:bottom w:val="none" w:sz="0" w:space="0" w:color="auto"/>
            <w:right w:val="none" w:sz="0" w:space="0" w:color="auto"/>
          </w:divBdr>
          <w:divsChild>
            <w:div w:id="744493079">
              <w:marLeft w:val="0"/>
              <w:marRight w:val="0"/>
              <w:marTop w:val="0"/>
              <w:marBottom w:val="0"/>
              <w:divBdr>
                <w:top w:val="none" w:sz="0" w:space="0" w:color="auto"/>
                <w:left w:val="none" w:sz="0" w:space="0" w:color="auto"/>
                <w:bottom w:val="none" w:sz="0" w:space="0" w:color="auto"/>
                <w:right w:val="none" w:sz="0" w:space="0" w:color="auto"/>
              </w:divBdr>
              <w:divsChild>
                <w:div w:id="1252668050">
                  <w:marLeft w:val="0"/>
                  <w:marRight w:val="0"/>
                  <w:marTop w:val="0"/>
                  <w:marBottom w:val="0"/>
                  <w:divBdr>
                    <w:top w:val="none" w:sz="0" w:space="0" w:color="auto"/>
                    <w:left w:val="none" w:sz="0" w:space="0" w:color="auto"/>
                    <w:bottom w:val="none" w:sz="0" w:space="0" w:color="auto"/>
                    <w:right w:val="none" w:sz="0" w:space="0" w:color="auto"/>
                  </w:divBdr>
                  <w:divsChild>
                    <w:div w:id="234971592">
                      <w:marLeft w:val="0"/>
                      <w:marRight w:val="0"/>
                      <w:marTop w:val="0"/>
                      <w:marBottom w:val="0"/>
                      <w:divBdr>
                        <w:top w:val="none" w:sz="0" w:space="0" w:color="auto"/>
                        <w:left w:val="none" w:sz="0" w:space="0" w:color="auto"/>
                        <w:bottom w:val="none" w:sz="0" w:space="0" w:color="auto"/>
                        <w:right w:val="none" w:sz="0" w:space="0" w:color="auto"/>
                      </w:divBdr>
                      <w:divsChild>
                        <w:div w:id="1201668803">
                          <w:marLeft w:val="0"/>
                          <w:marRight w:val="0"/>
                          <w:marTop w:val="0"/>
                          <w:marBottom w:val="0"/>
                          <w:divBdr>
                            <w:top w:val="none" w:sz="0" w:space="0" w:color="auto"/>
                            <w:left w:val="none" w:sz="0" w:space="0" w:color="auto"/>
                            <w:bottom w:val="none" w:sz="0" w:space="0" w:color="auto"/>
                            <w:right w:val="none" w:sz="0" w:space="0" w:color="auto"/>
                          </w:divBdr>
                          <w:divsChild>
                            <w:div w:id="8407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4DE0-CC3E-4826-9206-D138E1F1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Berdien van Benthem</dc:creator>
  <cp:keywords/>
  <dc:description/>
  <cp:lastModifiedBy>Natalie Mathot</cp:lastModifiedBy>
  <cp:revision>3</cp:revision>
  <cp:lastPrinted>2018-02-27T09:36:00Z</cp:lastPrinted>
  <dcterms:created xsi:type="dcterms:W3CDTF">2022-02-17T15:15:00Z</dcterms:created>
  <dcterms:modified xsi:type="dcterms:W3CDTF">2022-02-17T15:16:00Z</dcterms:modified>
</cp:coreProperties>
</file>